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C9" w:rsidRPr="007E616A" w:rsidRDefault="00CA4E66" w:rsidP="00413DC9">
      <w:pPr>
        <w:spacing w:after="0" w:line="312" w:lineRule="atLeast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9303B"/>
          <w:sz w:val="46"/>
          <w:szCs w:val="46"/>
        </w:rPr>
        <w:t xml:space="preserve">Mr. </w:t>
      </w:r>
      <w:hyperlink r:id="rId5" w:history="1">
        <w:r w:rsidR="00413DC9" w:rsidRPr="007E616A">
          <w:rPr>
            <w:rFonts w:ascii="Times New Roman" w:eastAsia="Times New Roman" w:hAnsi="Times New Roman" w:cs="Times New Roman"/>
            <w:b/>
            <w:bCs/>
            <w:color w:val="29303B"/>
            <w:sz w:val="46"/>
            <w:szCs w:val="46"/>
          </w:rPr>
          <w:t>Eric Avebury</w:t>
        </w:r>
        <w:r w:rsidR="003F48DB">
          <w:rPr>
            <w:rFonts w:ascii="Times New Roman" w:eastAsia="Times New Roman" w:hAnsi="Times New Roman" w:cs="Times New Roman"/>
            <w:b/>
            <w:bCs/>
            <w:color w:val="29303B"/>
            <w:sz w:val="46"/>
            <w:szCs w:val="46"/>
          </w:rPr>
          <w:t xml:space="preserve"> CV</w:t>
        </w:r>
        <w:r w:rsidR="00413DC9" w:rsidRPr="007E616A">
          <w:rPr>
            <w:rFonts w:ascii="Times New Roman" w:eastAsia="Times New Roman" w:hAnsi="Times New Roman" w:cs="Times New Roman"/>
            <w:b/>
            <w:bCs/>
            <w:color w:val="29303B"/>
            <w:sz w:val="46"/>
            <w:szCs w:val="46"/>
          </w:rPr>
          <w:t xml:space="preserve"> </w:t>
        </w:r>
      </w:hyperlink>
    </w:p>
    <w:p w:rsidR="00924B84" w:rsidRPr="007E616A" w:rsidRDefault="00E05B83" w:rsidP="007E616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29303B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159385</wp:posOffset>
            </wp:positionV>
            <wp:extent cx="2266950" cy="2552700"/>
            <wp:effectExtent l="1905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01" t="33120" r="23238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4E3" w:rsidRDefault="003754E3" w:rsidP="007E616A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E05B83" w:rsidRDefault="00E05B83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E05B83" w:rsidRDefault="00E05B83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E05B83" w:rsidRDefault="00E05B83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E05B83" w:rsidRDefault="00E05B83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E05B83" w:rsidRDefault="00E05B83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E05B83" w:rsidRDefault="00E05B83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E05B83" w:rsidRDefault="00E05B83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E05B83" w:rsidRDefault="00E05B83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2E73A8" w:rsidRDefault="002E73A8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</w:p>
    <w:p w:rsidR="007E616A" w:rsidRPr="00413DC9" w:rsidRDefault="007E616A" w:rsidP="005C24E6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</w:pPr>
      <w:r w:rsidRPr="007E616A"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  <w:t xml:space="preserve">50 years in Parliament, human rights campaigner, </w:t>
      </w:r>
      <w:proofErr w:type="spellStart"/>
      <w:r w:rsidRPr="007E616A"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  <w:t>LibDem</w:t>
      </w:r>
      <w:proofErr w:type="spellEnd"/>
      <w:r w:rsidRPr="007E616A"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  <w:t>, Buddhist, teetotaler, father of 4, Bach devotee, survivor.</w:t>
      </w:r>
      <w:r w:rsidR="005C24E6"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  <w:t xml:space="preserve"> </w:t>
      </w:r>
      <w:r w:rsidRPr="007E616A">
        <w:rPr>
          <w:rFonts w:ascii="Times New Roman" w:eastAsia="Times New Roman" w:hAnsi="Times New Roman" w:cs="Times New Roman"/>
          <w:b/>
          <w:bCs/>
          <w:color w:val="29303B"/>
          <w:sz w:val="36"/>
          <w:szCs w:val="36"/>
        </w:rPr>
        <w:t>http://ericavebury.blogspot.com.</w:t>
      </w:r>
    </w:p>
    <w:p w:rsidR="00413DC9" w:rsidRDefault="00413DC9" w:rsidP="00413DC9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413DC9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Eric Lubbock, Lord Avebury, b</w:t>
      </w:r>
      <w:r w:rsidR="00CA4E66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orn</w:t>
      </w:r>
      <w:r w:rsidRPr="00413DC9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September 29, 1928. Upper Canada College &amp; Balliol College Oxford (BA 1949, boxing blue);</w:t>
      </w:r>
    </w:p>
    <w:p w:rsidR="00413DC9" w:rsidRDefault="00413DC9" w:rsidP="00413DC9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413DC9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Welsh Guards (Second </w:t>
      </w:r>
      <w:proofErr w:type="spellStart"/>
      <w:r w:rsidRPr="00413DC9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Lieut</w:t>
      </w:r>
      <w:proofErr w:type="spellEnd"/>
      <w:r w:rsidRPr="00413DC9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) 1949-51;</w:t>
      </w:r>
    </w:p>
    <w:p w:rsidR="00413DC9" w:rsidRDefault="00413DC9" w:rsidP="00413DC9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413DC9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Rolls Royce (aero-engine division) 1951-6; </w:t>
      </w:r>
    </w:p>
    <w:p w:rsidR="00413DC9" w:rsidRDefault="00413DC9" w:rsidP="00413DC9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413DC9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Production Engineering 1956-60; 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Charterhouse Group 1960-2. MP </w:t>
      </w:r>
      <w:proofErr w:type="spellStart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Orpington</w:t>
      </w:r>
      <w:proofErr w:type="spellEnd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1962-70; 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Liberal Chief Whip 1963-70;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Chair, Parliamentary Civil Liberties Group 1964-70; 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Parliamentary Human Rights Group, 1976-1997; </w:t>
      </w:r>
    </w:p>
    <w:p w:rsidR="00413DC9" w:rsidRDefault="00924B84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Traveler</w:t>
      </w:r>
      <w:r w:rsidR="00413DC9"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Law Reform Unit; Peru Support Group, 2003-; Cameroon Campaign Group 2003- Speaker's Conference on Electoral Law 1963-5; 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Select Committee on Science and Technology, 1968-70; 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Royal Commission on Standards of Conduct in Public Life, 1974-6 President, Data Processing Management Association, 1972-5; 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Fluoridation Society, 1972-84;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Conservation Society, 1973-83; </w:t>
      </w:r>
    </w:p>
    <w:p w:rsidR="00413DC9" w:rsidRPr="00924B84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London Bach Society, 1984-98; </w:t>
      </w:r>
    </w:p>
    <w:p w:rsidR="00413DC9" w:rsidRPr="00924B84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ACERT (Advisory Council for Education of </w:t>
      </w:r>
      <w:proofErr w:type="spellStart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Romanies</w:t>
      </w:r>
      <w:proofErr w:type="spellEnd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&amp; </w:t>
      </w:r>
      <w:proofErr w:type="spellStart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Travellers</w:t>
      </w:r>
      <w:proofErr w:type="spellEnd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) 2001-;</w:t>
      </w:r>
    </w:p>
    <w:p w:rsidR="00413DC9" w:rsidRPr="00924B84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lastRenderedPageBreak/>
        <w:t xml:space="preserve">TAPOL (Indonesian human rights); Kurdish Human Rights Project; </w:t>
      </w:r>
    </w:p>
    <w:p w:rsidR="00413DC9" w:rsidRPr="00924B84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Patron, </w:t>
      </w:r>
      <w:proofErr w:type="spellStart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Angulimala</w:t>
      </w:r>
      <w:proofErr w:type="spellEnd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(Buddhist Prison Chaplaincy), 1992-; </w:t>
      </w:r>
    </w:p>
    <w:p w:rsidR="00413DC9" w:rsidRPr="00924B84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Founder, Parliamentarians for East Timor, 1988; Vice-Chair, Parliamentary Group for Tibet; </w:t>
      </w:r>
    </w:p>
    <w:p w:rsidR="00413DC9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Member, Institution of Mechanical Engineers (</w:t>
      </w:r>
      <w:proofErr w:type="spellStart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MIMechE</w:t>
      </w:r>
      <w:proofErr w:type="spellEnd"/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); </w:t>
      </w:r>
    </w:p>
    <w:p w:rsidR="00E05B83" w:rsidRDefault="00413DC9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924B84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Fellow, British Computer Society (FBCS).</w:t>
      </w:r>
    </w:p>
    <w:p w:rsidR="00E05B83" w:rsidRDefault="00E05B83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A Co-chair of the All Party Parliamentary Group (APPG) for Global Action against Childhood Pneumonia.</w:t>
      </w:r>
      <w:r w:rsidRPr="00E05B83">
        <w:rPr>
          <w:rFonts w:ascii="Times New Roman" w:eastAsia="Times New Roman" w:hAnsi="Times New Roman" w:cs="Times New Roman" w:hint="cs"/>
          <w:b/>
          <w:bCs/>
          <w:color w:val="29303B"/>
          <w:sz w:val="28"/>
          <w:szCs w:val="28"/>
          <w:rtl/>
          <w:lang w:bidi="ar-EG"/>
        </w:rPr>
        <w:t xml:space="preserve">          </w:t>
      </w:r>
    </w:p>
    <w:p w:rsidR="00E05B83" w:rsidRPr="00E05B83" w:rsidRDefault="00E05B83" w:rsidP="00924B84">
      <w:pPr>
        <w:pStyle w:val="ListParagraph"/>
        <w:numPr>
          <w:ilvl w:val="0"/>
          <w:numId w:val="1"/>
        </w:numPr>
        <w:spacing w:before="12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A Prominent Founder of the International Council Supporting Fair Trial and Human Rights (ICSFT)-Geneva.</w:t>
      </w:r>
    </w:p>
    <w:p w:rsidR="00E05B83" w:rsidRPr="00E05B83" w:rsidRDefault="005C24E6" w:rsidP="005C24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5C24E6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Contact:</w:t>
      </w:r>
      <w:r>
        <w:t xml:space="preserve"> </w:t>
      </w:r>
      <w:r w:rsidR="00E05B83">
        <w:t xml:space="preserve">   </w:t>
      </w:r>
    </w:p>
    <w:p w:rsidR="00E05B83" w:rsidRPr="00E05B83" w:rsidRDefault="00E05B83" w:rsidP="002E73A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  Address: 26 Flodden Road, Tel 020-7274 4617</w:t>
      </w: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br/>
      </w:r>
      <w:r w:rsidR="002E73A8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                   </w:t>
      </w: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London SE5 9LH Fax 020-7738 7864</w:t>
      </w: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br/>
      </w:r>
      <w:r w:rsidR="002E73A8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                   </w:t>
      </w: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House of Lords, Tel 020-7219 3438</w:t>
      </w: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br/>
      </w:r>
      <w:r w:rsidR="002E73A8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                   </w:t>
      </w: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London SW1A 0AA</w:t>
      </w:r>
    </w:p>
    <w:p w:rsidR="00E05B83" w:rsidRPr="00E05B83" w:rsidRDefault="00E05B83" w:rsidP="00E05B8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              </w:t>
      </w:r>
    </w:p>
    <w:p w:rsidR="00E05B83" w:rsidRPr="00E05B83" w:rsidRDefault="00E05B83" w:rsidP="00E05B8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   </w:t>
      </w: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Email:  </w:t>
      </w:r>
      <w:hyperlink r:id="rId7" w:tgtFrame="_blank" w:history="1">
        <w:r w:rsidR="005C24E6" w:rsidRPr="00E05B83">
          <w:rPr>
            <w:rFonts w:ascii="Times New Roman" w:eastAsia="Times New Roman" w:hAnsi="Times New Roman" w:cs="Times New Roman"/>
            <w:b/>
            <w:bCs/>
            <w:color w:val="29303B"/>
            <w:sz w:val="28"/>
            <w:szCs w:val="28"/>
          </w:rPr>
          <w:t>ericavebury@gmail.com</w:t>
        </w:r>
      </w:hyperlink>
      <w:r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&amp; </w:t>
      </w:r>
      <w:hyperlink r:id="rId8" w:tgtFrame="_blank" w:history="1">
        <w:r w:rsidRPr="00E05B83">
          <w:rPr>
            <w:rFonts w:ascii="Times New Roman" w:eastAsia="Times New Roman" w:hAnsi="Times New Roman" w:cs="Times New Roman"/>
            <w:b/>
            <w:bCs/>
            <w:color w:val="29303B"/>
            <w:sz w:val="28"/>
            <w:szCs w:val="28"/>
          </w:rPr>
          <w:t>ericavebury.blogspot.com</w:t>
        </w:r>
      </w:hyperlink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</w:t>
      </w:r>
    </w:p>
    <w:p w:rsidR="005C24E6" w:rsidRDefault="005C24E6" w:rsidP="00E05B8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</w:t>
      </w:r>
      <w:r w:rsid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Website:</w:t>
      </w:r>
      <w:r w:rsidR="00E05B83"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</w:t>
      </w:r>
      <w:hyperlink r:id="rId9" w:tgtFrame="_blank" w:history="1">
        <w:r w:rsidRPr="00E05B83">
          <w:rPr>
            <w:rFonts w:ascii="Times New Roman" w:eastAsia="Times New Roman" w:hAnsi="Times New Roman" w:cs="Times New Roman"/>
            <w:b/>
            <w:bCs/>
            <w:color w:val="29303B"/>
            <w:sz w:val="28"/>
            <w:szCs w:val="28"/>
          </w:rPr>
          <w:t>www.my-silbury.co.uk</w:t>
        </w:r>
      </w:hyperlink>
    </w:p>
    <w:p w:rsidR="00E05B83" w:rsidRPr="00E05B83" w:rsidRDefault="00E05B83" w:rsidP="00E05B8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</w:p>
    <w:p w:rsidR="005C24E6" w:rsidRPr="00E05B83" w:rsidRDefault="00E05B83" w:rsidP="00E05B83">
      <w:pPr>
        <w:pStyle w:val="ListParagraph"/>
        <w:spacing w:before="120" w:after="120" w:line="312" w:lineRule="atLeast"/>
        <w:ind w:left="1440"/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 xml:space="preserve">      </w:t>
      </w:r>
      <w:r w:rsidR="005C24E6"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t>Follow on Twitter @EricAvebury</w:t>
      </w:r>
      <w:r w:rsidR="002E73A8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br/>
        <w:t>*****************************************************</w:t>
      </w:r>
      <w:r w:rsidR="005C24E6" w:rsidRPr="00E05B83">
        <w:rPr>
          <w:rFonts w:ascii="Times New Roman" w:eastAsia="Times New Roman" w:hAnsi="Times New Roman" w:cs="Times New Roman"/>
          <w:b/>
          <w:bCs/>
          <w:color w:val="29303B"/>
          <w:sz w:val="28"/>
          <w:szCs w:val="28"/>
        </w:rPr>
        <w:br/>
      </w:r>
    </w:p>
    <w:p w:rsidR="00413DC9" w:rsidRPr="00413DC9" w:rsidRDefault="00413DC9" w:rsidP="00413DC9">
      <w:pPr>
        <w:jc w:val="both"/>
        <w:rPr>
          <w:b/>
          <w:bCs/>
          <w:sz w:val="26"/>
          <w:szCs w:val="26"/>
        </w:rPr>
      </w:pPr>
    </w:p>
    <w:sectPr w:rsidR="00413DC9" w:rsidRPr="00413DC9" w:rsidSect="00413DC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58"/>
    <w:multiLevelType w:val="hybridMultilevel"/>
    <w:tmpl w:val="87961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3DC9"/>
    <w:rsid w:val="000A3D6F"/>
    <w:rsid w:val="00101027"/>
    <w:rsid w:val="002E73A8"/>
    <w:rsid w:val="003754E3"/>
    <w:rsid w:val="003F48DB"/>
    <w:rsid w:val="00413DC9"/>
    <w:rsid w:val="004267A4"/>
    <w:rsid w:val="005C24E6"/>
    <w:rsid w:val="006A1925"/>
    <w:rsid w:val="007E616A"/>
    <w:rsid w:val="00924B84"/>
    <w:rsid w:val="009270B5"/>
    <w:rsid w:val="00972323"/>
    <w:rsid w:val="009C606F"/>
    <w:rsid w:val="00AF7237"/>
    <w:rsid w:val="00CA4E66"/>
    <w:rsid w:val="00E05B83"/>
    <w:rsid w:val="00ED2C09"/>
    <w:rsid w:val="00F6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23"/>
  </w:style>
  <w:style w:type="paragraph" w:styleId="Heading2">
    <w:name w:val="heading 2"/>
    <w:basedOn w:val="Normal"/>
    <w:link w:val="Heading2Char"/>
    <w:uiPriority w:val="9"/>
    <w:qFormat/>
    <w:rsid w:val="00413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3D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13DC9"/>
    <w:rPr>
      <w:color w:val="473624"/>
      <w:u w:val="single"/>
    </w:rPr>
  </w:style>
  <w:style w:type="paragraph" w:styleId="ListParagraph">
    <w:name w:val="List Paragraph"/>
    <w:basedOn w:val="Normal"/>
    <w:uiPriority w:val="34"/>
    <w:qFormat/>
    <w:rsid w:val="00413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9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540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45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9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35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icavebury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avebu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blogger.com/profile/147988688751674544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-silbu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2011-12-03T06:03:00Z</dcterms:created>
  <dcterms:modified xsi:type="dcterms:W3CDTF">2014-01-05T06:39:00Z</dcterms:modified>
</cp:coreProperties>
</file>